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944" w:rsidRDefault="00A53944">
      <w:pPr>
        <w:pStyle w:val="ConsPlusNonformat"/>
        <w:jc w:val="both"/>
      </w:pPr>
      <w:r>
        <w:t xml:space="preserve">                                 Извещение</w:t>
      </w:r>
    </w:p>
    <w:p w:rsidR="00A53944" w:rsidRDefault="00A53944">
      <w:pPr>
        <w:pStyle w:val="ConsPlusNonformat"/>
        <w:jc w:val="both"/>
      </w:pPr>
      <w:r>
        <w:t xml:space="preserve">              о проведении публичных консультаций по проекту</w:t>
      </w:r>
    </w:p>
    <w:p w:rsidR="00A53944" w:rsidRDefault="00A53944">
      <w:pPr>
        <w:pStyle w:val="ConsPlusNonformat"/>
        <w:jc w:val="both"/>
      </w:pPr>
      <w:r>
        <w:t xml:space="preserve">                муниципального нормативного правового акта</w:t>
      </w:r>
    </w:p>
    <w:p w:rsidR="00A53944" w:rsidRDefault="00A53944">
      <w:pPr>
        <w:pStyle w:val="ConsPlusNonformat"/>
        <w:jc w:val="both"/>
        <w:outlineLvl w:val="0"/>
      </w:pPr>
    </w:p>
    <w:p w:rsidR="00A53944" w:rsidRDefault="00D41F07">
      <w:pPr>
        <w:pStyle w:val="ConsPlusNonformat"/>
        <w:jc w:val="both"/>
      </w:pPr>
      <w:bookmarkStart w:id="0" w:name="P4"/>
      <w:bookmarkEnd w:id="0"/>
      <w:r>
        <w:t xml:space="preserve">               </w:t>
      </w:r>
      <w:r w:rsidR="00A53944">
        <w:t xml:space="preserve">            I. Приглашение </w:t>
      </w:r>
      <w:hyperlink w:anchor="P39" w:history="1">
        <w:r w:rsidR="00A53944">
          <w:rPr>
            <w:color w:val="0000FF"/>
          </w:rPr>
          <w:t>&lt;1&gt;</w:t>
        </w:r>
      </w:hyperlink>
    </w:p>
    <w:p w:rsidR="00A53944" w:rsidRDefault="00A11507" w:rsidP="00A11507">
      <w:pPr>
        <w:pStyle w:val="ConsPlusNonformat"/>
        <w:ind w:firstLine="567"/>
        <w:jc w:val="both"/>
      </w:pPr>
      <w:r>
        <w:t>Администрация</w:t>
      </w:r>
      <w:r w:rsidR="00D41F07">
        <w:t xml:space="preserve"> Заполярного района</w:t>
      </w:r>
      <w:r>
        <w:t xml:space="preserve"> </w:t>
      </w:r>
      <w:r w:rsidR="00A53944">
        <w:t>пригла</w:t>
      </w:r>
      <w:r>
        <w:t xml:space="preserve">шает </w:t>
      </w:r>
      <w:proofErr w:type="gramStart"/>
      <w:r>
        <w:t>Вас  принять</w:t>
      </w:r>
      <w:proofErr w:type="gramEnd"/>
      <w:r>
        <w:t xml:space="preserve">  участие  в </w:t>
      </w:r>
      <w:r w:rsidR="00A53944">
        <w:t>публичных  консультациях  по  проекту</w:t>
      </w:r>
      <w:r>
        <w:t xml:space="preserve"> </w:t>
      </w:r>
      <w:r w:rsidR="00A53944">
        <w:t>муниципального нормативного правового акта:</w:t>
      </w:r>
    </w:p>
    <w:p w:rsidR="00680274" w:rsidRDefault="00680274" w:rsidP="00680274">
      <w:pPr>
        <w:pStyle w:val="ConsPlusNonformat"/>
        <w:ind w:firstLine="708"/>
        <w:jc w:val="both"/>
      </w:pPr>
      <w:r w:rsidRPr="006E3C06">
        <w:t>Постановление «О внесении изменений в Порядок предоставления субсидии на возмещение затрат, возникающих при оказании услуги по очистке сточных вод для населения, потребителей, приравнённых к населению, на территории Заполярного района»</w:t>
      </w:r>
      <w:r>
        <w:t xml:space="preserve">.                 </w:t>
      </w:r>
    </w:p>
    <w:p w:rsidR="00A53944" w:rsidRDefault="00A11507">
      <w:pPr>
        <w:pStyle w:val="ConsPlusNonformat"/>
        <w:jc w:val="both"/>
      </w:pPr>
      <w:r>
        <w:t xml:space="preserve">  </w:t>
      </w:r>
      <w:r w:rsidR="00A53944">
        <w:t xml:space="preserve">    </w:t>
      </w:r>
      <w:proofErr w:type="gramStart"/>
      <w:r w:rsidR="00A53944">
        <w:t>Просим  Вас</w:t>
      </w:r>
      <w:proofErr w:type="gramEnd"/>
      <w:r w:rsidR="00A53944">
        <w:t xml:space="preserve">  ответить  на  вопросы,  указанные  в  разделе V настоящего</w:t>
      </w:r>
    </w:p>
    <w:p w:rsidR="00A53944" w:rsidRDefault="00A53944">
      <w:pPr>
        <w:pStyle w:val="ConsPlusNonformat"/>
        <w:jc w:val="both"/>
      </w:pPr>
      <w:proofErr w:type="gramStart"/>
      <w:r>
        <w:t>извещения,  и</w:t>
      </w:r>
      <w:proofErr w:type="gramEnd"/>
      <w:r>
        <w:t xml:space="preserve">  предоставить  свои  предложения  по  проекту  муниципального</w:t>
      </w:r>
    </w:p>
    <w:p w:rsidR="00A53944" w:rsidRDefault="00A53944">
      <w:pPr>
        <w:pStyle w:val="ConsPlusNonformat"/>
        <w:jc w:val="both"/>
      </w:pPr>
      <w:r>
        <w:t>нормативного правового акта.</w:t>
      </w:r>
    </w:p>
    <w:p w:rsidR="00A53944" w:rsidRDefault="00A53944">
      <w:pPr>
        <w:pStyle w:val="ConsPlusNonformat"/>
        <w:jc w:val="both"/>
      </w:pPr>
      <w:r>
        <w:t xml:space="preserve">    Заранее благодарим за сотрудничество.</w:t>
      </w:r>
    </w:p>
    <w:p w:rsidR="00A53944" w:rsidRDefault="00A53944">
      <w:pPr>
        <w:pStyle w:val="ConsPlusNonformat"/>
        <w:jc w:val="both"/>
      </w:pPr>
    </w:p>
    <w:p w:rsidR="00A53944" w:rsidRDefault="00A53944">
      <w:pPr>
        <w:pStyle w:val="ConsPlusNonformat"/>
        <w:jc w:val="both"/>
      </w:pPr>
      <w:r>
        <w:t xml:space="preserve">         II. Информация о сроке проведения публичных консультаций</w:t>
      </w:r>
    </w:p>
    <w:p w:rsidR="00A53944" w:rsidRDefault="00A53944">
      <w:pPr>
        <w:pStyle w:val="ConsPlusNonformat"/>
        <w:jc w:val="both"/>
      </w:pPr>
    </w:p>
    <w:p w:rsidR="00A53944" w:rsidRDefault="00A53944">
      <w:pPr>
        <w:pStyle w:val="ConsPlusNonformat"/>
        <w:jc w:val="both"/>
      </w:pPr>
      <w:r>
        <w:t xml:space="preserve">    </w:t>
      </w:r>
      <w:proofErr w:type="gramStart"/>
      <w:r>
        <w:t>Публичные  консультации</w:t>
      </w:r>
      <w:proofErr w:type="gramEnd"/>
      <w:r>
        <w:t xml:space="preserve"> проводятся в течение 10 рабочих дней, следующих</w:t>
      </w:r>
    </w:p>
    <w:p w:rsidR="00A53944" w:rsidRDefault="00A53944">
      <w:pPr>
        <w:pStyle w:val="ConsPlusNonformat"/>
        <w:jc w:val="both"/>
      </w:pPr>
      <w:proofErr w:type="gramStart"/>
      <w:r>
        <w:t>за  днем</w:t>
      </w:r>
      <w:proofErr w:type="gramEnd"/>
      <w:r>
        <w:t xml:space="preserve">  размещения  настоящего  извещения  на  официальном  сайте  органа</w:t>
      </w:r>
    </w:p>
    <w:p w:rsidR="00A53944" w:rsidRDefault="00A53944">
      <w:pPr>
        <w:pStyle w:val="ConsPlusNonformat"/>
        <w:jc w:val="both"/>
      </w:pPr>
      <w:r>
        <w:t xml:space="preserve">местного   </w:t>
      </w:r>
      <w:proofErr w:type="gramStart"/>
      <w:r>
        <w:t xml:space="preserve">самоуправления,   </w:t>
      </w:r>
      <w:proofErr w:type="gramEnd"/>
      <w:r>
        <w:t>в  котором  разработан  проект  муниципального</w:t>
      </w:r>
    </w:p>
    <w:p w:rsidR="00A53944" w:rsidRDefault="00A53944">
      <w:pPr>
        <w:pStyle w:val="ConsPlusNonformat"/>
        <w:jc w:val="both"/>
      </w:pPr>
      <w:r>
        <w:t>нормативного правового акта.</w:t>
      </w:r>
    </w:p>
    <w:p w:rsidR="00A53944" w:rsidRDefault="00A53944">
      <w:pPr>
        <w:pStyle w:val="ConsPlusNonformat"/>
        <w:jc w:val="both"/>
      </w:pPr>
      <w:r>
        <w:t xml:space="preserve">    Ответы   на   </w:t>
      </w:r>
      <w:proofErr w:type="gramStart"/>
      <w:r>
        <w:t>вопросы  и</w:t>
      </w:r>
      <w:proofErr w:type="gramEnd"/>
      <w:r>
        <w:t xml:space="preserve">  предложения  в  рамках  проведения  публичных</w:t>
      </w:r>
    </w:p>
    <w:p w:rsidR="00A53944" w:rsidRDefault="00A53944">
      <w:pPr>
        <w:pStyle w:val="ConsPlusNonformat"/>
        <w:jc w:val="both"/>
      </w:pPr>
      <w:r>
        <w:t>консультаций принимаются в указанный срок.</w:t>
      </w:r>
    </w:p>
    <w:p w:rsidR="00A53944" w:rsidRDefault="00A53944">
      <w:pPr>
        <w:pStyle w:val="ConsPlusNonformat"/>
        <w:jc w:val="both"/>
      </w:pPr>
    </w:p>
    <w:p w:rsidR="00A53944" w:rsidRDefault="00A53944">
      <w:pPr>
        <w:pStyle w:val="ConsPlusNonformat"/>
        <w:jc w:val="both"/>
      </w:pPr>
      <w:bookmarkStart w:id="1" w:name="P27"/>
      <w:bookmarkEnd w:id="1"/>
      <w:r>
        <w:t xml:space="preserve">                 III. Информация о способах обратной связи</w:t>
      </w:r>
    </w:p>
    <w:p w:rsidR="00A53944" w:rsidRDefault="00A53944">
      <w:pPr>
        <w:pStyle w:val="ConsPlusNonformat"/>
        <w:jc w:val="both"/>
      </w:pPr>
    </w:p>
    <w:p w:rsidR="00D41F07" w:rsidRPr="0039419D" w:rsidRDefault="00A53944">
      <w:pPr>
        <w:pStyle w:val="ConsPlusNonformat"/>
        <w:jc w:val="both"/>
      </w:pPr>
      <w:r>
        <w:t xml:space="preserve">    </w:t>
      </w:r>
      <w:proofErr w:type="gramStart"/>
      <w:r>
        <w:t>Свои  ответы</w:t>
      </w:r>
      <w:proofErr w:type="gramEnd"/>
      <w:r>
        <w:t xml:space="preserve"> на вопросы и предложения Вы можете направить </w:t>
      </w:r>
      <w:r w:rsidR="00D41F07">
        <w:t xml:space="preserve">по электронной почте </w:t>
      </w:r>
      <w:r w:rsidR="0039419D">
        <w:rPr>
          <w:lang w:val="en-US"/>
        </w:rPr>
        <w:t>admin</w:t>
      </w:r>
      <w:r w:rsidR="0039419D" w:rsidRPr="0039419D">
        <w:t>-</w:t>
      </w:r>
      <w:proofErr w:type="spellStart"/>
      <w:r w:rsidR="0039419D">
        <w:rPr>
          <w:lang w:val="en-US"/>
        </w:rPr>
        <w:t>zr</w:t>
      </w:r>
      <w:proofErr w:type="spellEnd"/>
      <w:r w:rsidR="0039419D" w:rsidRPr="0039419D">
        <w:t>@</w:t>
      </w:r>
      <w:r w:rsidR="0039419D">
        <w:rPr>
          <w:lang w:val="en-US"/>
        </w:rPr>
        <w:t>mail</w:t>
      </w:r>
      <w:r w:rsidR="0039419D" w:rsidRPr="0039419D">
        <w:t>.</w:t>
      </w:r>
      <w:proofErr w:type="spellStart"/>
      <w:r w:rsidR="0039419D">
        <w:rPr>
          <w:lang w:val="en-US"/>
        </w:rPr>
        <w:t>ru</w:t>
      </w:r>
      <w:proofErr w:type="spellEnd"/>
    </w:p>
    <w:p w:rsidR="00A53944" w:rsidRDefault="00A53944">
      <w:pPr>
        <w:pStyle w:val="ConsPlusNonformat"/>
        <w:jc w:val="both"/>
      </w:pPr>
    </w:p>
    <w:p w:rsidR="00A53944" w:rsidRDefault="00A53944">
      <w:pPr>
        <w:pStyle w:val="ConsPlusNonformat"/>
        <w:jc w:val="both"/>
      </w:pPr>
      <w:r>
        <w:t xml:space="preserve">    </w:t>
      </w:r>
      <w:proofErr w:type="gramStart"/>
      <w:r>
        <w:t>Контактная  информация</w:t>
      </w:r>
      <w:proofErr w:type="gramEnd"/>
      <w:r>
        <w:t xml:space="preserve">  органа местного самоуправления</w:t>
      </w:r>
      <w:r w:rsidR="0039419D">
        <w:t>,</w:t>
      </w:r>
      <w:r>
        <w:t xml:space="preserve"> разрабатывающего</w:t>
      </w:r>
    </w:p>
    <w:p w:rsidR="00A53944" w:rsidRDefault="00A53944">
      <w:pPr>
        <w:pStyle w:val="ConsPlusNonformat"/>
        <w:jc w:val="both"/>
      </w:pPr>
      <w:r>
        <w:t>проект муниципального нормативного правового акта:</w:t>
      </w:r>
    </w:p>
    <w:p w:rsidR="0039419D" w:rsidRDefault="0039419D" w:rsidP="0039419D">
      <w:pPr>
        <w:pStyle w:val="ConsPlusNonformat"/>
        <w:jc w:val="both"/>
      </w:pPr>
      <w:r>
        <w:t>- Ф.И.О.: Шалонин Максим Александрович</w:t>
      </w:r>
    </w:p>
    <w:p w:rsidR="0039419D" w:rsidRDefault="0039419D" w:rsidP="0039419D">
      <w:pPr>
        <w:pStyle w:val="ConsPlusNonformat"/>
        <w:jc w:val="both"/>
      </w:pPr>
      <w:r>
        <w:t>- должность: начальник организационно-правового отдела</w:t>
      </w:r>
    </w:p>
    <w:p w:rsidR="0039419D" w:rsidRDefault="0039419D" w:rsidP="0039419D">
      <w:pPr>
        <w:pStyle w:val="ConsPlusNonformat"/>
        <w:jc w:val="both"/>
      </w:pPr>
      <w:r>
        <w:t>- контактный телефон: 4-88-49</w:t>
      </w:r>
    </w:p>
    <w:p w:rsidR="0039419D" w:rsidRDefault="0039419D" w:rsidP="0039419D">
      <w:pPr>
        <w:pStyle w:val="ConsPlusNonformat"/>
        <w:jc w:val="both"/>
      </w:pPr>
      <w:r>
        <w:t xml:space="preserve">- адрес электронной почты: </w:t>
      </w:r>
      <w:r w:rsidRPr="00A80E36">
        <w:t>pravo-zr@mail.ru</w:t>
      </w:r>
    </w:p>
    <w:p w:rsidR="0039419D" w:rsidRDefault="0039419D">
      <w:pPr>
        <w:pStyle w:val="ConsPlusNonformat"/>
        <w:jc w:val="both"/>
      </w:pPr>
    </w:p>
    <w:p w:rsidR="00A53944" w:rsidRDefault="00A53944">
      <w:pPr>
        <w:pStyle w:val="ConsPlusNonformat"/>
        <w:jc w:val="both"/>
      </w:pPr>
      <w:bookmarkStart w:id="2" w:name="P48"/>
      <w:bookmarkEnd w:id="2"/>
      <w:r>
        <w:t xml:space="preserve">             IV. Контактная информация об участнике публичных</w:t>
      </w:r>
    </w:p>
    <w:p w:rsidR="00A53944" w:rsidRDefault="00A53944">
      <w:pPr>
        <w:pStyle w:val="ConsPlusNonformat"/>
        <w:jc w:val="both"/>
      </w:pPr>
      <w:r>
        <w:t xml:space="preserve">                             консультаций </w:t>
      </w:r>
      <w:hyperlink w:anchor="P199" w:history="1">
        <w:r>
          <w:rPr>
            <w:color w:val="0000FF"/>
          </w:rPr>
          <w:t>&lt;2&gt;</w:t>
        </w:r>
      </w:hyperlink>
    </w:p>
    <w:p w:rsidR="00A53944" w:rsidRDefault="00A53944">
      <w:pPr>
        <w:pStyle w:val="ConsPlusNonformat"/>
        <w:jc w:val="both"/>
      </w:pPr>
    </w:p>
    <w:p w:rsidR="00A53944" w:rsidRDefault="00A53944">
      <w:pPr>
        <w:pStyle w:val="ConsPlusNonformat"/>
        <w:jc w:val="both"/>
      </w:pPr>
      <w:r>
        <w:t>1. ________________________________________________________________________</w:t>
      </w:r>
    </w:p>
    <w:p w:rsidR="00A53944" w:rsidRDefault="00A53944">
      <w:pPr>
        <w:pStyle w:val="ConsPlusNonformat"/>
        <w:jc w:val="both"/>
      </w:pPr>
      <w:r>
        <w:t xml:space="preserve">  (указываются наименование юридического лица или фамилия, имя, отчество</w:t>
      </w:r>
    </w:p>
    <w:p w:rsidR="00A53944" w:rsidRDefault="00A53944">
      <w:pPr>
        <w:pStyle w:val="ConsPlusNonformat"/>
        <w:jc w:val="both"/>
      </w:pPr>
      <w:r>
        <w:t xml:space="preserve">       индивидуального предпринимателя (субъекта предпринимательской</w:t>
      </w:r>
    </w:p>
    <w:p w:rsidR="00A53944" w:rsidRDefault="00A53944">
      <w:pPr>
        <w:pStyle w:val="ConsPlusNonformat"/>
        <w:jc w:val="both"/>
      </w:pPr>
      <w:r>
        <w:t xml:space="preserve">   и инвестиционной деятельности), физического лица, представляющих свои</w:t>
      </w:r>
    </w:p>
    <w:p w:rsidR="00A53944" w:rsidRDefault="00A53944">
      <w:pPr>
        <w:pStyle w:val="ConsPlusNonformat"/>
        <w:jc w:val="both"/>
      </w:pPr>
      <w:r>
        <w:t xml:space="preserve">                     ответы на вопросы и предложения)</w:t>
      </w:r>
    </w:p>
    <w:p w:rsidR="00A53944" w:rsidRDefault="00A53944">
      <w:pPr>
        <w:pStyle w:val="ConsPlusNonformat"/>
        <w:jc w:val="both"/>
      </w:pPr>
      <w:r>
        <w:t>2. ________________________________________________________________________</w:t>
      </w:r>
    </w:p>
    <w:p w:rsidR="00A53944" w:rsidRDefault="00A53944">
      <w:pPr>
        <w:pStyle w:val="ConsPlusNonformat"/>
        <w:jc w:val="both"/>
      </w:pPr>
      <w:r>
        <w:t xml:space="preserve">      (указывается сфера деятельности субъекта предпринимательской и</w:t>
      </w:r>
    </w:p>
    <w:p w:rsidR="00A53944" w:rsidRDefault="00A53944">
      <w:pPr>
        <w:pStyle w:val="ConsPlusNonformat"/>
        <w:jc w:val="both"/>
      </w:pPr>
      <w:r>
        <w:t xml:space="preserve">        инвестиционной деятельности и иного заинтересованного лица,</w:t>
      </w:r>
    </w:p>
    <w:p w:rsidR="00A53944" w:rsidRDefault="00A53944">
      <w:pPr>
        <w:pStyle w:val="ConsPlusNonformat"/>
        <w:jc w:val="both"/>
      </w:pPr>
      <w:r>
        <w:t xml:space="preserve">           представляющих свои ответы на вопросы и предложения)</w:t>
      </w:r>
    </w:p>
    <w:p w:rsidR="00A53944" w:rsidRDefault="00A53944">
      <w:pPr>
        <w:pStyle w:val="ConsPlusNonformat"/>
        <w:jc w:val="both"/>
      </w:pPr>
      <w:r>
        <w:t>3. ________________________________________________________________________</w:t>
      </w:r>
    </w:p>
    <w:p w:rsidR="00A53944" w:rsidRDefault="00A53944">
      <w:pPr>
        <w:pStyle w:val="ConsPlusNonformat"/>
        <w:jc w:val="both"/>
      </w:pPr>
      <w:r>
        <w:t xml:space="preserve">      (указываются контактная информация субъекта предпринимательской</w:t>
      </w:r>
    </w:p>
    <w:p w:rsidR="00A53944" w:rsidRDefault="00A53944">
      <w:pPr>
        <w:pStyle w:val="ConsPlusNonformat"/>
        <w:jc w:val="both"/>
      </w:pPr>
      <w:r>
        <w:t xml:space="preserve">       и </w:t>
      </w:r>
      <w:proofErr w:type="gramStart"/>
      <w:r>
        <w:t>инвестиционной деятельности</w:t>
      </w:r>
      <w:proofErr w:type="gramEnd"/>
      <w:r>
        <w:t xml:space="preserve"> и иного заинтересованного лица,</w:t>
      </w:r>
    </w:p>
    <w:p w:rsidR="00A53944" w:rsidRDefault="00A53944">
      <w:pPr>
        <w:pStyle w:val="ConsPlusNonformat"/>
        <w:jc w:val="both"/>
      </w:pPr>
      <w:r>
        <w:t xml:space="preserve">     представляющих свои ответы на вопросы и предложения, в том числе</w:t>
      </w:r>
    </w:p>
    <w:p w:rsidR="00A53944" w:rsidRDefault="00A53944">
      <w:pPr>
        <w:pStyle w:val="ConsPlusNonformat"/>
        <w:jc w:val="both"/>
      </w:pPr>
      <w:r>
        <w:t xml:space="preserve">          почтовый адрес, телефон, факс, адрес электронной почты)</w:t>
      </w:r>
    </w:p>
    <w:p w:rsidR="00A53944" w:rsidRDefault="00A53944">
      <w:pPr>
        <w:pStyle w:val="ConsPlusNonformat"/>
        <w:jc w:val="both"/>
      </w:pPr>
    </w:p>
    <w:p w:rsidR="00A53944" w:rsidRDefault="00A53944">
      <w:pPr>
        <w:pStyle w:val="ConsPlusNonformat"/>
        <w:jc w:val="both"/>
      </w:pPr>
      <w:bookmarkStart w:id="3" w:name="P66"/>
      <w:bookmarkEnd w:id="3"/>
      <w:r>
        <w:t xml:space="preserve">              V. Вопросы участнику публичных консультаций </w:t>
      </w:r>
      <w:hyperlink w:anchor="P200" w:history="1">
        <w:r>
          <w:rPr>
            <w:color w:val="0000FF"/>
          </w:rPr>
          <w:t>&lt;3&gt;</w:t>
        </w:r>
      </w:hyperlink>
    </w:p>
    <w:p w:rsidR="00A53944" w:rsidRDefault="00A53944">
      <w:pPr>
        <w:pStyle w:val="ConsPlusNonformat"/>
        <w:jc w:val="both"/>
      </w:pPr>
    </w:p>
    <w:p w:rsidR="00A53944" w:rsidRDefault="00A53944">
      <w:pPr>
        <w:pStyle w:val="ConsPlusNonformat"/>
        <w:jc w:val="both"/>
      </w:pPr>
      <w:r>
        <w:t xml:space="preserve">1.  </w:t>
      </w:r>
      <w:proofErr w:type="gramStart"/>
      <w:r>
        <w:t>Действительно  ли</w:t>
      </w:r>
      <w:proofErr w:type="gramEnd"/>
      <w:r>
        <w:t xml:space="preserve"> существует и насколько актуальна проблема, на решение</w:t>
      </w:r>
    </w:p>
    <w:p w:rsidR="00A53944" w:rsidRDefault="00A53944">
      <w:pPr>
        <w:pStyle w:val="ConsPlusNonformat"/>
        <w:jc w:val="both"/>
      </w:pPr>
      <w:r>
        <w:t>которой направлен проект муниципального нормативного правового акта?</w:t>
      </w:r>
    </w:p>
    <w:p w:rsidR="00A53944" w:rsidRDefault="00A53944">
      <w:pPr>
        <w:pStyle w:val="ConsPlusNonformat"/>
        <w:jc w:val="both"/>
      </w:pPr>
      <w:r>
        <w:t>___________________________________________________________________________</w:t>
      </w:r>
    </w:p>
    <w:p w:rsidR="00A53944" w:rsidRDefault="00A53944">
      <w:pPr>
        <w:pStyle w:val="ConsPlusNonformat"/>
        <w:jc w:val="both"/>
      </w:pPr>
      <w:r>
        <w:t xml:space="preserve">       (ответ участника публичных консультаций на указанный вопрос)</w:t>
      </w:r>
    </w:p>
    <w:p w:rsidR="00A53944" w:rsidRDefault="00A53944">
      <w:pPr>
        <w:pStyle w:val="ConsPlusNonformat"/>
        <w:jc w:val="both"/>
      </w:pPr>
      <w:r>
        <w:t xml:space="preserve">2.  </w:t>
      </w:r>
      <w:proofErr w:type="gramStart"/>
      <w:r>
        <w:t>Какие  негативные</w:t>
      </w:r>
      <w:proofErr w:type="gramEnd"/>
      <w:r>
        <w:t xml:space="preserve"> эффекты вызывает наличие проблемы в настоящее время и</w:t>
      </w:r>
    </w:p>
    <w:p w:rsidR="00A53944" w:rsidRDefault="00A53944">
      <w:pPr>
        <w:pStyle w:val="ConsPlusNonformat"/>
        <w:jc w:val="both"/>
      </w:pPr>
      <w:r>
        <w:t>какими могут быть последствия в будущем?</w:t>
      </w:r>
    </w:p>
    <w:p w:rsidR="00A53944" w:rsidRDefault="00A53944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A53944" w:rsidRDefault="00A53944">
      <w:pPr>
        <w:pStyle w:val="ConsPlusNonformat"/>
        <w:jc w:val="both"/>
      </w:pPr>
      <w:r>
        <w:t xml:space="preserve">       (ответ участника публичных консультаций на указанный вопрос)</w:t>
      </w:r>
    </w:p>
    <w:p w:rsidR="00A53944" w:rsidRDefault="0039419D">
      <w:pPr>
        <w:pStyle w:val="ConsPlusNonformat"/>
        <w:jc w:val="both"/>
      </w:pPr>
      <w:r w:rsidRPr="00EA4BA7">
        <w:t>3</w:t>
      </w:r>
      <w:r w:rsidR="00A53944">
        <w:t xml:space="preserve">.  </w:t>
      </w:r>
      <w:proofErr w:type="gramStart"/>
      <w:r w:rsidR="00A53944">
        <w:t>Является  ли</w:t>
      </w:r>
      <w:proofErr w:type="gramEnd"/>
      <w:r w:rsidR="00A53944">
        <w:t xml:space="preserve">  выбранный  вариант  достижения  заявленных целей (решения</w:t>
      </w:r>
    </w:p>
    <w:p w:rsidR="00A53944" w:rsidRDefault="00A53944">
      <w:pPr>
        <w:pStyle w:val="ConsPlusNonformat"/>
        <w:jc w:val="both"/>
      </w:pPr>
      <w:proofErr w:type="gramStart"/>
      <w:r>
        <w:t xml:space="preserve">проблемы)   </w:t>
      </w:r>
      <w:proofErr w:type="gramEnd"/>
      <w:r>
        <w:t xml:space="preserve">оптимальным?  </w:t>
      </w:r>
      <w:proofErr w:type="gramStart"/>
      <w:r>
        <w:t>Существуют  ли</w:t>
      </w:r>
      <w:proofErr w:type="gramEnd"/>
      <w:r>
        <w:t xml:space="preserve">  иные,  менее  затратные  и  более</w:t>
      </w:r>
    </w:p>
    <w:p w:rsidR="00A53944" w:rsidRDefault="00A53944">
      <w:pPr>
        <w:pStyle w:val="ConsPlusNonformat"/>
        <w:jc w:val="both"/>
      </w:pPr>
      <w:r>
        <w:t>эффективные варианты?</w:t>
      </w:r>
    </w:p>
    <w:p w:rsidR="00A53944" w:rsidRDefault="00A53944">
      <w:pPr>
        <w:pStyle w:val="ConsPlusNonformat"/>
        <w:jc w:val="both"/>
      </w:pPr>
      <w:r>
        <w:t>___________________________________________________________________________</w:t>
      </w:r>
    </w:p>
    <w:p w:rsidR="00A53944" w:rsidRDefault="00A53944">
      <w:pPr>
        <w:pStyle w:val="ConsPlusNonformat"/>
        <w:jc w:val="both"/>
      </w:pPr>
      <w:r>
        <w:t xml:space="preserve">       (ответ участника публичных консультаций на указанный вопрос)</w:t>
      </w:r>
    </w:p>
    <w:p w:rsidR="00A53944" w:rsidRDefault="0039419D">
      <w:pPr>
        <w:pStyle w:val="ConsPlusNonformat"/>
        <w:jc w:val="both"/>
      </w:pPr>
      <w:r>
        <w:t>4</w:t>
      </w:r>
      <w:r w:rsidR="00A53944">
        <w:t>. Считаете ли Вы, что проект муниципального нормативного правового акта не</w:t>
      </w:r>
    </w:p>
    <w:p w:rsidR="00A53944" w:rsidRDefault="00A53944">
      <w:pPr>
        <w:pStyle w:val="ConsPlusNonformat"/>
        <w:jc w:val="both"/>
      </w:pPr>
      <w:proofErr w:type="gramStart"/>
      <w:r>
        <w:t>соответствует  (</w:t>
      </w:r>
      <w:proofErr w:type="gramEnd"/>
      <w:r>
        <w:t>противоречит)  иным действующим нормативным правовым актам?</w:t>
      </w:r>
    </w:p>
    <w:p w:rsidR="00A53944" w:rsidRDefault="00A53944">
      <w:pPr>
        <w:pStyle w:val="ConsPlusNonformat"/>
        <w:jc w:val="both"/>
      </w:pPr>
      <w:r>
        <w:t>Если "Да", пожалуйста, укажите нормы/нормативные правовые акты.</w:t>
      </w:r>
    </w:p>
    <w:p w:rsidR="00A53944" w:rsidRDefault="00A53944">
      <w:pPr>
        <w:pStyle w:val="ConsPlusNonformat"/>
        <w:jc w:val="both"/>
      </w:pPr>
      <w:r>
        <w:t>___________________________________________________________________________</w:t>
      </w:r>
    </w:p>
    <w:p w:rsidR="00A53944" w:rsidRDefault="00A53944">
      <w:pPr>
        <w:pStyle w:val="ConsPlusNonformat"/>
        <w:jc w:val="both"/>
      </w:pPr>
      <w:r>
        <w:t xml:space="preserve">       (ответ участника публичных консультаций на указанный вопрос)</w:t>
      </w:r>
    </w:p>
    <w:p w:rsidR="00A53944" w:rsidRDefault="0039419D">
      <w:pPr>
        <w:pStyle w:val="ConsPlusNonformat"/>
        <w:jc w:val="both"/>
      </w:pPr>
      <w:r w:rsidRPr="00EA4BA7">
        <w:t>5</w:t>
      </w:r>
      <w:r w:rsidR="00A53944">
        <w:t xml:space="preserve">.  </w:t>
      </w:r>
      <w:proofErr w:type="gramStart"/>
      <w:r w:rsidR="00A53944">
        <w:t>Является  ли</w:t>
      </w:r>
      <w:proofErr w:type="gramEnd"/>
      <w:r w:rsidR="00A53944">
        <w:t xml:space="preserve">  выбранный  вариант достижения поставленных целей (решения</w:t>
      </w:r>
    </w:p>
    <w:p w:rsidR="00A53944" w:rsidRDefault="00A53944">
      <w:pPr>
        <w:pStyle w:val="ConsPlusNonformat"/>
        <w:jc w:val="both"/>
      </w:pPr>
      <w:proofErr w:type="gramStart"/>
      <w:r>
        <w:t>проблемы)  оптимальным</w:t>
      </w:r>
      <w:proofErr w:type="gramEnd"/>
      <w:r>
        <w:t xml:space="preserve">  (в  том  числе  с  точки  зрения  выгод  и издержек</w:t>
      </w:r>
    </w:p>
    <w:p w:rsidR="00A53944" w:rsidRDefault="00A53944">
      <w:pPr>
        <w:pStyle w:val="ConsPlusNonformat"/>
        <w:jc w:val="both"/>
      </w:pPr>
      <w:r>
        <w:t xml:space="preserve">субъектов    предпринимательской    и    инвестиционной   </w:t>
      </w:r>
      <w:proofErr w:type="gramStart"/>
      <w:r>
        <w:t xml:space="preserve">деятельности)   </w:t>
      </w:r>
      <w:proofErr w:type="gramEnd"/>
      <w:r>
        <w:t>и</w:t>
      </w:r>
    </w:p>
    <w:p w:rsidR="00A53944" w:rsidRDefault="00A53944">
      <w:pPr>
        <w:pStyle w:val="ConsPlusNonformat"/>
        <w:jc w:val="both"/>
      </w:pPr>
      <w:r>
        <w:t>сбалансированным (с точки зрения интересов общества)?</w:t>
      </w:r>
    </w:p>
    <w:p w:rsidR="00A53944" w:rsidRDefault="00A53944">
      <w:pPr>
        <w:pStyle w:val="ConsPlusNonformat"/>
        <w:jc w:val="both"/>
      </w:pPr>
      <w:r>
        <w:t>___________________________________________________________________________</w:t>
      </w:r>
    </w:p>
    <w:p w:rsidR="00A53944" w:rsidRDefault="00A53944">
      <w:pPr>
        <w:pStyle w:val="ConsPlusNonformat"/>
        <w:jc w:val="both"/>
      </w:pPr>
      <w:r>
        <w:t xml:space="preserve">       (ответ участника публичных консультаций на указанный вопрос)</w:t>
      </w:r>
    </w:p>
    <w:p w:rsidR="00A53944" w:rsidRDefault="0039419D">
      <w:pPr>
        <w:pStyle w:val="ConsPlusNonformat"/>
        <w:jc w:val="both"/>
      </w:pPr>
      <w:r>
        <w:t>6</w:t>
      </w:r>
      <w:r w:rsidR="00A53944">
        <w:t xml:space="preserve">.   Уточните   возможные   качественные   и   </w:t>
      </w:r>
      <w:proofErr w:type="gramStart"/>
      <w:r w:rsidR="00A53944">
        <w:t>количественные  (</w:t>
      </w:r>
      <w:proofErr w:type="gramEnd"/>
      <w:r w:rsidR="00A53944">
        <w:t>денежные  и</w:t>
      </w:r>
    </w:p>
    <w:p w:rsidR="00A53944" w:rsidRDefault="00A53944">
      <w:pPr>
        <w:pStyle w:val="ConsPlusNonformat"/>
        <w:jc w:val="both"/>
      </w:pPr>
      <w:r>
        <w:t>натуральные) результаты воздействия выбранного варианта для важнейших групп</w:t>
      </w:r>
    </w:p>
    <w:p w:rsidR="00A53944" w:rsidRDefault="00A53944">
      <w:pPr>
        <w:pStyle w:val="ConsPlusNonformat"/>
        <w:jc w:val="both"/>
      </w:pPr>
      <w:proofErr w:type="gramStart"/>
      <w:r>
        <w:t>адресатов  регулирования</w:t>
      </w:r>
      <w:proofErr w:type="gramEnd"/>
      <w:r>
        <w:t xml:space="preserve">  (положительные  и  отрицательные). Какие издержки</w:t>
      </w:r>
    </w:p>
    <w:p w:rsidR="00A53944" w:rsidRDefault="00A53944">
      <w:pPr>
        <w:pStyle w:val="ConsPlusNonformat"/>
        <w:jc w:val="both"/>
      </w:pPr>
      <w:r>
        <w:t>(расходы) понесут адресаты регулирования в связи с принятием муниципального</w:t>
      </w:r>
    </w:p>
    <w:p w:rsidR="00A53944" w:rsidRDefault="00A53944">
      <w:pPr>
        <w:pStyle w:val="ConsPlusNonformat"/>
        <w:jc w:val="both"/>
      </w:pPr>
      <w:proofErr w:type="gramStart"/>
      <w:r>
        <w:t>нормативного  правового</w:t>
      </w:r>
      <w:proofErr w:type="gramEnd"/>
      <w:r>
        <w:t xml:space="preserve">  акта,  предусмотренного  проектом  (укрупненно,  в</w:t>
      </w:r>
    </w:p>
    <w:p w:rsidR="00A53944" w:rsidRDefault="00A53944" w:rsidP="0039419D">
      <w:pPr>
        <w:pStyle w:val="ConsPlusNonformat"/>
        <w:jc w:val="both"/>
      </w:pPr>
      <w:r>
        <w:t xml:space="preserve">денежном   эквиваленте)?   </w:t>
      </w:r>
    </w:p>
    <w:p w:rsidR="00A53944" w:rsidRDefault="00A53944">
      <w:pPr>
        <w:pStyle w:val="ConsPlusNonformat"/>
        <w:jc w:val="both"/>
      </w:pPr>
      <w:r>
        <w:t>___________________________________________________________________________</w:t>
      </w:r>
    </w:p>
    <w:p w:rsidR="00A53944" w:rsidRDefault="00A53944">
      <w:pPr>
        <w:pStyle w:val="ConsPlusNonformat"/>
        <w:jc w:val="both"/>
      </w:pPr>
      <w:r>
        <w:t xml:space="preserve">       (ответ участника публичных консультаций на указанный вопрос)</w:t>
      </w:r>
    </w:p>
    <w:p w:rsidR="00A53944" w:rsidRDefault="0039419D">
      <w:pPr>
        <w:pStyle w:val="ConsPlusNonformat"/>
        <w:jc w:val="both"/>
      </w:pPr>
      <w:r>
        <w:t>7</w:t>
      </w:r>
      <w:r w:rsidR="00A53944">
        <w:t xml:space="preserve">.   Какие   конкретные   </w:t>
      </w:r>
      <w:proofErr w:type="gramStart"/>
      <w:r w:rsidR="00A53944">
        <w:t>положения  проекта</w:t>
      </w:r>
      <w:proofErr w:type="gramEnd"/>
      <w:r w:rsidR="00A53944">
        <w:t xml:space="preserve">  муниципального  нормативного</w:t>
      </w:r>
    </w:p>
    <w:p w:rsidR="00A53944" w:rsidRDefault="00A53944">
      <w:pPr>
        <w:pStyle w:val="ConsPlusNonformat"/>
        <w:jc w:val="both"/>
      </w:pPr>
      <w:r>
        <w:t>правового   акта</w:t>
      </w:r>
      <w:proofErr w:type="gramStart"/>
      <w:r>
        <w:t xml:space="preserve">   (</w:t>
      </w:r>
      <w:proofErr w:type="gramEnd"/>
      <w:r>
        <w:t>совокупности  норм)  необоснованно  затрудняют  ведение</w:t>
      </w:r>
    </w:p>
    <w:p w:rsidR="0039419D" w:rsidRDefault="00A53944" w:rsidP="0039419D">
      <w:pPr>
        <w:pStyle w:val="ConsPlusNonformat"/>
        <w:jc w:val="both"/>
      </w:pPr>
      <w:r>
        <w:t xml:space="preserve">предпринимательской и инвестиционной деятельности? </w:t>
      </w:r>
    </w:p>
    <w:p w:rsidR="00A53944" w:rsidRDefault="00A53944">
      <w:pPr>
        <w:pStyle w:val="ConsPlusNonformat"/>
        <w:jc w:val="both"/>
      </w:pPr>
      <w:r>
        <w:t>Представьте, пожалуйста,</w:t>
      </w:r>
    </w:p>
    <w:p w:rsidR="00A53944" w:rsidRDefault="00A53944">
      <w:pPr>
        <w:pStyle w:val="ConsPlusNonformat"/>
        <w:jc w:val="both"/>
      </w:pPr>
      <w:proofErr w:type="gramStart"/>
      <w:r>
        <w:t>предложения  по</w:t>
      </w:r>
      <w:proofErr w:type="gramEnd"/>
      <w:r>
        <w:t xml:space="preserve">  каждому из положений, определенных Вами, как необоснованно</w:t>
      </w:r>
    </w:p>
    <w:p w:rsidR="00A53944" w:rsidRDefault="00A53944">
      <w:pPr>
        <w:pStyle w:val="ConsPlusNonformat"/>
        <w:jc w:val="both"/>
      </w:pPr>
      <w:r>
        <w:t>затрудняющих деятельность адресатов регулирования.</w:t>
      </w:r>
    </w:p>
    <w:p w:rsidR="00A53944" w:rsidRDefault="00A53944">
      <w:pPr>
        <w:pStyle w:val="ConsPlusNonformat"/>
        <w:jc w:val="both"/>
      </w:pPr>
      <w:r>
        <w:t>___________________________________________________________________________</w:t>
      </w:r>
    </w:p>
    <w:p w:rsidR="00A53944" w:rsidRDefault="00A53944">
      <w:pPr>
        <w:pStyle w:val="ConsPlusNonformat"/>
        <w:jc w:val="both"/>
      </w:pPr>
      <w:r>
        <w:t xml:space="preserve">       (ответ участника публичных консультаций на указанный вопрос)</w:t>
      </w:r>
    </w:p>
    <w:p w:rsidR="00A53944" w:rsidRDefault="0039419D">
      <w:pPr>
        <w:pStyle w:val="ConsPlusNonformat"/>
        <w:jc w:val="both"/>
      </w:pPr>
      <w:r>
        <w:t>8</w:t>
      </w:r>
      <w:r w:rsidR="00A53944">
        <w:t xml:space="preserve">.   По   </w:t>
      </w:r>
      <w:proofErr w:type="gramStart"/>
      <w:r w:rsidR="00A53944">
        <w:t>каждому  из</w:t>
      </w:r>
      <w:proofErr w:type="gramEnd"/>
      <w:r w:rsidR="00A53944">
        <w:t xml:space="preserve">  положений,  определенных  Вами,  как  необоснованно</w:t>
      </w:r>
    </w:p>
    <w:p w:rsidR="00A53944" w:rsidRDefault="00A53944">
      <w:pPr>
        <w:pStyle w:val="ConsPlusNonformat"/>
        <w:jc w:val="both"/>
      </w:pPr>
      <w:proofErr w:type="gramStart"/>
      <w:r>
        <w:t>затрудняющих  деятельность</w:t>
      </w:r>
      <w:proofErr w:type="gramEnd"/>
      <w:r>
        <w:t xml:space="preserve">  адресатов  регулирования,  обоснуйте следующее:</w:t>
      </w:r>
    </w:p>
    <w:p w:rsidR="00A53944" w:rsidRDefault="00A53944">
      <w:pPr>
        <w:pStyle w:val="ConsPlusNonformat"/>
        <w:jc w:val="both"/>
      </w:pPr>
      <w:r>
        <w:t xml:space="preserve">противоречит   ли   указанное   </w:t>
      </w:r>
      <w:proofErr w:type="gramStart"/>
      <w:r>
        <w:t>положение  целям</w:t>
      </w:r>
      <w:proofErr w:type="gramEnd"/>
      <w:r>
        <w:t xml:space="preserve">  муниципального  правового</w:t>
      </w:r>
    </w:p>
    <w:p w:rsidR="00A53944" w:rsidRDefault="00A53944">
      <w:pPr>
        <w:pStyle w:val="ConsPlusNonformat"/>
        <w:jc w:val="both"/>
      </w:pPr>
      <w:proofErr w:type="gramStart"/>
      <w:r>
        <w:t>регулирования  или</w:t>
      </w:r>
      <w:proofErr w:type="gramEnd"/>
      <w:r>
        <w:t xml:space="preserve">  существующей  проблеме  либо не способствует достижению</w:t>
      </w:r>
    </w:p>
    <w:p w:rsidR="00A53944" w:rsidRDefault="00A53944">
      <w:pPr>
        <w:pStyle w:val="ConsPlusNonformat"/>
        <w:jc w:val="both"/>
      </w:pPr>
      <w:r>
        <w:t>целей регулирования; несет неопределенность или противоречие, в том числе в</w:t>
      </w:r>
    </w:p>
    <w:p w:rsidR="00A53944" w:rsidRDefault="00A53944">
      <w:pPr>
        <w:pStyle w:val="ConsPlusNonformat"/>
        <w:jc w:val="both"/>
      </w:pPr>
      <w:r>
        <w:t>силу технико-юридических недостатков; приводит ли к избыточным обязанностям</w:t>
      </w:r>
    </w:p>
    <w:p w:rsidR="00A53944" w:rsidRDefault="00A53944">
      <w:pPr>
        <w:pStyle w:val="ConsPlusNonformat"/>
        <w:jc w:val="both"/>
      </w:pPr>
      <w:proofErr w:type="gramStart"/>
      <w:r>
        <w:t xml:space="preserve">или,   </w:t>
      </w:r>
      <w:proofErr w:type="gramEnd"/>
      <w:r>
        <w:t>наоборот,  ограничивает  действия  субъектов  предпринимательской  и</w:t>
      </w:r>
    </w:p>
    <w:p w:rsidR="00A53944" w:rsidRDefault="00A53944">
      <w:pPr>
        <w:pStyle w:val="ConsPlusNonformat"/>
        <w:jc w:val="both"/>
      </w:pPr>
      <w:proofErr w:type="gramStart"/>
      <w:r>
        <w:t>инвестиционной  деятельности</w:t>
      </w:r>
      <w:proofErr w:type="gramEnd"/>
      <w:r>
        <w:t>;  создает  ли  существенные  риски для ведения</w:t>
      </w:r>
    </w:p>
    <w:p w:rsidR="00A53944" w:rsidRDefault="00A53944">
      <w:pPr>
        <w:pStyle w:val="ConsPlusNonformat"/>
        <w:jc w:val="both"/>
      </w:pPr>
      <w:r>
        <w:t xml:space="preserve">предпринимательской   и   инвестиционной   </w:t>
      </w:r>
      <w:proofErr w:type="gramStart"/>
      <w:r>
        <w:t xml:space="preserve">деятельности,   </w:t>
      </w:r>
      <w:proofErr w:type="gramEnd"/>
      <w:r>
        <w:t>способствует  ли</w:t>
      </w:r>
    </w:p>
    <w:p w:rsidR="00A53944" w:rsidRDefault="00A53944">
      <w:pPr>
        <w:pStyle w:val="ConsPlusNonformat"/>
        <w:jc w:val="both"/>
      </w:pPr>
      <w:proofErr w:type="gramStart"/>
      <w:r>
        <w:t>возникновению  необоснованных</w:t>
      </w:r>
      <w:proofErr w:type="gramEnd"/>
      <w:r>
        <w:t xml:space="preserve">  прав  органов  местного  самоуправления и их</w:t>
      </w:r>
    </w:p>
    <w:p w:rsidR="00A53944" w:rsidRDefault="00A53944">
      <w:pPr>
        <w:pStyle w:val="ConsPlusNonformat"/>
        <w:jc w:val="both"/>
      </w:pPr>
      <w:r>
        <w:t xml:space="preserve">должностных   </w:t>
      </w:r>
      <w:proofErr w:type="gramStart"/>
      <w:r>
        <w:t>лиц  либо</w:t>
      </w:r>
      <w:proofErr w:type="gramEnd"/>
      <w:r>
        <w:t xml:space="preserve">  допускает  возможность  избирательного  применения</w:t>
      </w:r>
    </w:p>
    <w:p w:rsidR="00A53944" w:rsidRDefault="00A53944">
      <w:pPr>
        <w:pStyle w:val="ConsPlusNonformat"/>
        <w:jc w:val="both"/>
      </w:pPr>
      <w:proofErr w:type="gramStart"/>
      <w:r>
        <w:t>правовых  норм</w:t>
      </w:r>
      <w:proofErr w:type="gramEnd"/>
      <w:r>
        <w:t>;  приводит  ли  к невозможности совершения законных действий</w:t>
      </w:r>
    </w:p>
    <w:p w:rsidR="00A53944" w:rsidRDefault="00A53944">
      <w:pPr>
        <w:pStyle w:val="ConsPlusNonformat"/>
        <w:jc w:val="both"/>
      </w:pPr>
      <w:proofErr w:type="gramStart"/>
      <w:r>
        <w:t>адресатами  регулирования</w:t>
      </w:r>
      <w:proofErr w:type="gramEnd"/>
      <w:r>
        <w:t xml:space="preserve">  (например, в связи с отсутствием инфраструктуры,</w:t>
      </w:r>
    </w:p>
    <w:p w:rsidR="00A53944" w:rsidRDefault="00A53944">
      <w:pPr>
        <w:pStyle w:val="ConsPlusNonformat"/>
        <w:jc w:val="both"/>
      </w:pPr>
      <w:proofErr w:type="gramStart"/>
      <w:r>
        <w:t>организационных  или</w:t>
      </w:r>
      <w:proofErr w:type="gramEnd"/>
      <w:r>
        <w:t xml:space="preserve">  технических  условий, информационных технологий) либо</w:t>
      </w:r>
    </w:p>
    <w:p w:rsidR="00A53944" w:rsidRDefault="00A53944">
      <w:pPr>
        <w:pStyle w:val="ConsPlusNonformat"/>
        <w:jc w:val="both"/>
      </w:pPr>
      <w:proofErr w:type="gramStart"/>
      <w:r>
        <w:t>устанавливает  проведение</w:t>
      </w:r>
      <w:proofErr w:type="gramEnd"/>
      <w:r>
        <w:t xml:space="preserve"> операций не самым оптимальным способом (например,</w:t>
      </w:r>
    </w:p>
    <w:p w:rsidR="00A53944" w:rsidRDefault="00A53944">
      <w:pPr>
        <w:pStyle w:val="ConsPlusNonformat"/>
        <w:jc w:val="both"/>
      </w:pPr>
      <w:r>
        <w:t xml:space="preserve">на   бумажном   </w:t>
      </w:r>
      <w:proofErr w:type="gramStart"/>
      <w:r>
        <w:t xml:space="preserve">носителе,   </w:t>
      </w:r>
      <w:proofErr w:type="gramEnd"/>
      <w:r>
        <w:t>а  не  в  электронном  виде);  способствует  ли</w:t>
      </w:r>
    </w:p>
    <w:p w:rsidR="00A53944" w:rsidRDefault="00A53944">
      <w:pPr>
        <w:pStyle w:val="ConsPlusNonformat"/>
        <w:jc w:val="both"/>
      </w:pPr>
      <w:r>
        <w:t xml:space="preserve">необоснованному   изменению   </w:t>
      </w:r>
      <w:proofErr w:type="gramStart"/>
      <w:r>
        <w:t>расстановки  сил</w:t>
      </w:r>
      <w:proofErr w:type="gramEnd"/>
      <w:r>
        <w:t xml:space="preserve">  в  какой-либо  отрасли;  не</w:t>
      </w:r>
    </w:p>
    <w:p w:rsidR="00A53944" w:rsidRDefault="00A53944">
      <w:pPr>
        <w:pStyle w:val="ConsPlusNonformat"/>
        <w:jc w:val="both"/>
      </w:pPr>
      <w:r>
        <w:t>соответствует правилам делового оборота, сложившимся в отрасли.</w:t>
      </w:r>
    </w:p>
    <w:p w:rsidR="00A53944" w:rsidRDefault="00A53944">
      <w:pPr>
        <w:pStyle w:val="ConsPlusNonformat"/>
        <w:jc w:val="both"/>
      </w:pPr>
      <w:r>
        <w:t>___________________________________________________________________________</w:t>
      </w:r>
    </w:p>
    <w:p w:rsidR="00A53944" w:rsidRDefault="00A53944">
      <w:pPr>
        <w:pStyle w:val="ConsPlusNonformat"/>
        <w:jc w:val="both"/>
      </w:pPr>
      <w:r>
        <w:t xml:space="preserve">       (ответ участника публичных консультаций на указанный вопрос)</w:t>
      </w:r>
    </w:p>
    <w:p w:rsidR="00A53944" w:rsidRDefault="0039419D">
      <w:pPr>
        <w:pStyle w:val="ConsPlusNonformat"/>
        <w:jc w:val="both"/>
      </w:pPr>
      <w:bookmarkStart w:id="4" w:name="_GoBack"/>
      <w:bookmarkEnd w:id="4"/>
      <w:r w:rsidRPr="00EA4BA7">
        <w:t>9</w:t>
      </w:r>
      <w:r w:rsidR="00A53944">
        <w:t>.   Повлияет   ли   введение   предлагаемого   муниципального   правового</w:t>
      </w:r>
    </w:p>
    <w:p w:rsidR="00A53944" w:rsidRDefault="00A53944">
      <w:pPr>
        <w:pStyle w:val="ConsPlusNonformat"/>
        <w:jc w:val="both"/>
      </w:pPr>
      <w:proofErr w:type="gramStart"/>
      <w:r>
        <w:t>регулирования  на</w:t>
      </w:r>
      <w:proofErr w:type="gramEnd"/>
      <w:r>
        <w:t xml:space="preserve">  конкурентную среду в отрасли? Как изменится конкуренция,</w:t>
      </w:r>
    </w:p>
    <w:p w:rsidR="00A53944" w:rsidRDefault="00A53944">
      <w:pPr>
        <w:pStyle w:val="ConsPlusNonformat"/>
        <w:jc w:val="both"/>
      </w:pPr>
      <w:proofErr w:type="gramStart"/>
      <w:r>
        <w:t>если  проект</w:t>
      </w:r>
      <w:proofErr w:type="gramEnd"/>
      <w:r>
        <w:t xml:space="preserve">  муниципального  нормативного  правового акта будет приведен в</w:t>
      </w:r>
    </w:p>
    <w:p w:rsidR="00A53944" w:rsidRDefault="00A53944">
      <w:pPr>
        <w:pStyle w:val="ConsPlusNonformat"/>
        <w:jc w:val="both"/>
      </w:pPr>
      <w:r>
        <w:t>соответствие с Вашими предложениями (после внесения изменений)?</w:t>
      </w:r>
    </w:p>
    <w:p w:rsidR="00A53944" w:rsidRDefault="00A53944">
      <w:pPr>
        <w:pStyle w:val="ConsPlusNonformat"/>
        <w:jc w:val="both"/>
      </w:pPr>
      <w:r>
        <w:t>___________________________________________________________________________</w:t>
      </w:r>
    </w:p>
    <w:p w:rsidR="00A53944" w:rsidRDefault="00A53944">
      <w:pPr>
        <w:pStyle w:val="ConsPlusNonformat"/>
        <w:jc w:val="both"/>
      </w:pPr>
      <w:r>
        <w:t xml:space="preserve">       (ответ участника публичных консультаций на указанный вопрос)</w:t>
      </w:r>
    </w:p>
    <w:p w:rsidR="00A53944" w:rsidRDefault="0039419D">
      <w:pPr>
        <w:pStyle w:val="ConsPlusNonformat"/>
        <w:jc w:val="both"/>
      </w:pPr>
      <w:r w:rsidRPr="00EA4BA7">
        <w:t>10</w:t>
      </w:r>
      <w:r w:rsidR="00A53944">
        <w:t xml:space="preserve">.  </w:t>
      </w:r>
      <w:proofErr w:type="gramStart"/>
      <w:r w:rsidR="00A53944">
        <w:t>Необходим  ли</w:t>
      </w:r>
      <w:proofErr w:type="gramEnd"/>
      <w:r w:rsidR="00A53944">
        <w:t xml:space="preserve">  переходный  период для вступления в силу муниципального</w:t>
      </w:r>
    </w:p>
    <w:p w:rsidR="00A53944" w:rsidRDefault="00A53944">
      <w:pPr>
        <w:pStyle w:val="ConsPlusNonformat"/>
        <w:jc w:val="both"/>
      </w:pPr>
      <w:proofErr w:type="gramStart"/>
      <w:r>
        <w:t>нормативного  правового</w:t>
      </w:r>
      <w:proofErr w:type="gramEnd"/>
      <w:r>
        <w:t xml:space="preserve">  акта, предусмотренного проектом, или его отдельных</w:t>
      </w:r>
    </w:p>
    <w:p w:rsidR="00A53944" w:rsidRDefault="00A53944">
      <w:pPr>
        <w:pStyle w:val="ConsPlusNonformat"/>
        <w:jc w:val="both"/>
      </w:pPr>
      <w:r>
        <w:t>положений? Если да, то какой переходный период необходим и почему?</w:t>
      </w:r>
    </w:p>
    <w:p w:rsidR="00A53944" w:rsidRDefault="00A53944">
      <w:pPr>
        <w:pStyle w:val="ConsPlusNonformat"/>
        <w:jc w:val="both"/>
      </w:pPr>
      <w:r>
        <w:t>___________________________________________________________________________</w:t>
      </w:r>
    </w:p>
    <w:p w:rsidR="00A53944" w:rsidRDefault="00A53944">
      <w:pPr>
        <w:pStyle w:val="ConsPlusNonformat"/>
        <w:jc w:val="both"/>
      </w:pPr>
      <w:r>
        <w:lastRenderedPageBreak/>
        <w:t xml:space="preserve">       (ответ участника публичных консультаций на указанный вопрос)</w:t>
      </w:r>
    </w:p>
    <w:p w:rsidR="00A53944" w:rsidRDefault="0039419D">
      <w:pPr>
        <w:pStyle w:val="ConsPlusNonformat"/>
        <w:jc w:val="both"/>
      </w:pPr>
      <w:r>
        <w:t>11</w:t>
      </w:r>
      <w:r w:rsidR="00A53944">
        <w:t>. Имеются ли у Вас иные предложения к проекту муниципального нормативного</w:t>
      </w:r>
    </w:p>
    <w:p w:rsidR="00A53944" w:rsidRDefault="00A53944">
      <w:pPr>
        <w:pStyle w:val="ConsPlusNonformat"/>
        <w:jc w:val="both"/>
      </w:pPr>
      <w:r>
        <w:t>правового акта? Если имеются, то, пожалуйста, изложите их.</w:t>
      </w:r>
    </w:p>
    <w:p w:rsidR="00A53944" w:rsidRDefault="00A53944">
      <w:pPr>
        <w:pStyle w:val="ConsPlusNonformat"/>
        <w:jc w:val="both"/>
      </w:pPr>
      <w:r>
        <w:t>___________________________________________________________________________</w:t>
      </w:r>
    </w:p>
    <w:p w:rsidR="00A53944" w:rsidRDefault="00A53944">
      <w:pPr>
        <w:pStyle w:val="ConsPlusNonformat"/>
        <w:jc w:val="both"/>
      </w:pPr>
      <w:r>
        <w:t xml:space="preserve">       (ответ участника публичных консультаций на указанный вопрос)</w:t>
      </w:r>
    </w:p>
    <w:p w:rsidR="00A53944" w:rsidRDefault="00A53944">
      <w:pPr>
        <w:pStyle w:val="ConsPlusNonformat"/>
        <w:jc w:val="both"/>
      </w:pPr>
    </w:p>
    <w:p w:rsidR="0039419D" w:rsidRDefault="0039419D">
      <w:pPr>
        <w:pStyle w:val="ConsPlusNonformat"/>
        <w:jc w:val="both"/>
      </w:pPr>
    </w:p>
    <w:p w:rsidR="00D41F07" w:rsidRDefault="00D41F07" w:rsidP="00D41F07">
      <w:pPr>
        <w:pStyle w:val="ConsPlusNonformat"/>
        <w:tabs>
          <w:tab w:val="left" w:pos="7692"/>
        </w:tabs>
        <w:jc w:val="both"/>
        <w:rPr>
          <w:rFonts w:ascii="Arial" w:hAnsi="Arial" w:cs="Arial"/>
        </w:rPr>
      </w:pPr>
      <w:bookmarkStart w:id="5" w:name="P199"/>
      <w:bookmarkEnd w:id="5"/>
      <w:r w:rsidRPr="00911568">
        <w:rPr>
          <w:rFonts w:ascii="Arial" w:hAnsi="Arial" w:cs="Arial"/>
        </w:rPr>
        <w:t>Глава Администрации Заполярного района</w:t>
      </w:r>
      <w:r w:rsidRPr="00911568">
        <w:rPr>
          <w:rFonts w:ascii="Arial" w:hAnsi="Arial" w:cs="Arial"/>
        </w:rPr>
        <w:tab/>
        <w:t>Н.Л. Михайлова</w:t>
      </w:r>
    </w:p>
    <w:p w:rsidR="00680274" w:rsidRPr="00911568" w:rsidRDefault="00680274" w:rsidP="00D41F07">
      <w:pPr>
        <w:pStyle w:val="ConsPlusNonformat"/>
        <w:tabs>
          <w:tab w:val="left" w:pos="7692"/>
        </w:tabs>
        <w:jc w:val="both"/>
        <w:rPr>
          <w:rFonts w:ascii="Arial" w:hAnsi="Arial" w:cs="Arial"/>
        </w:rPr>
      </w:pPr>
    </w:p>
    <w:p w:rsidR="00D41F07" w:rsidRPr="00911568" w:rsidRDefault="00D41F07" w:rsidP="00D41F07">
      <w:pPr>
        <w:pStyle w:val="ConsPlusNonformat"/>
        <w:jc w:val="both"/>
        <w:rPr>
          <w:rFonts w:ascii="Arial" w:hAnsi="Arial" w:cs="Arial"/>
        </w:rPr>
      </w:pPr>
      <w:r w:rsidRPr="00911568">
        <w:rPr>
          <w:rFonts w:ascii="Arial" w:hAnsi="Arial" w:cs="Arial"/>
        </w:rPr>
        <w:t xml:space="preserve">_______________________________________ </w:t>
      </w:r>
      <w:r>
        <w:rPr>
          <w:rFonts w:ascii="Arial" w:hAnsi="Arial" w:cs="Arial"/>
        </w:rPr>
        <w:tab/>
      </w:r>
      <w:r w:rsidRPr="00911568">
        <w:rPr>
          <w:rFonts w:ascii="Arial" w:hAnsi="Arial" w:cs="Arial"/>
        </w:rPr>
        <w:t xml:space="preserve">_______________ </w:t>
      </w:r>
      <w:r>
        <w:rPr>
          <w:rFonts w:ascii="Arial" w:hAnsi="Arial" w:cs="Arial"/>
        </w:rPr>
        <w:tab/>
      </w:r>
      <w:r w:rsidRPr="00911568">
        <w:rPr>
          <w:rFonts w:ascii="Arial" w:hAnsi="Arial" w:cs="Arial"/>
        </w:rPr>
        <w:t>___________________</w:t>
      </w:r>
    </w:p>
    <w:p w:rsidR="00D41F07" w:rsidRPr="00911568" w:rsidRDefault="00D41F07" w:rsidP="00D41F07">
      <w:pPr>
        <w:pStyle w:val="ConsPlusNonformat"/>
        <w:jc w:val="both"/>
        <w:rPr>
          <w:rFonts w:ascii="Arial" w:hAnsi="Arial" w:cs="Arial"/>
        </w:rPr>
      </w:pPr>
      <w:r w:rsidRPr="00911568">
        <w:rPr>
          <w:rFonts w:ascii="Arial" w:hAnsi="Arial" w:cs="Arial"/>
        </w:rPr>
        <w:t xml:space="preserve">    (должность руководителя органа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11568">
        <w:rPr>
          <w:rFonts w:ascii="Arial" w:hAnsi="Arial" w:cs="Arial"/>
        </w:rPr>
        <w:t>(</w:t>
      </w:r>
      <w:proofErr w:type="gramStart"/>
      <w:r w:rsidRPr="00911568">
        <w:rPr>
          <w:rFonts w:ascii="Arial" w:hAnsi="Arial" w:cs="Arial"/>
        </w:rPr>
        <w:t xml:space="preserve">подпись)   </w:t>
      </w:r>
      <w:proofErr w:type="gramEnd"/>
      <w:r w:rsidRPr="009115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11568">
        <w:rPr>
          <w:rFonts w:ascii="Arial" w:hAnsi="Arial" w:cs="Arial"/>
        </w:rPr>
        <w:t>(инициалы, фамилия)</w:t>
      </w:r>
    </w:p>
    <w:p w:rsidR="00D41F07" w:rsidRPr="00911568" w:rsidRDefault="00D41F07" w:rsidP="00D41F07">
      <w:pPr>
        <w:pStyle w:val="ConsPlusNonformat"/>
        <w:jc w:val="both"/>
        <w:rPr>
          <w:rFonts w:ascii="Arial" w:hAnsi="Arial" w:cs="Arial"/>
        </w:rPr>
      </w:pPr>
      <w:r w:rsidRPr="00911568">
        <w:rPr>
          <w:rFonts w:ascii="Arial" w:hAnsi="Arial" w:cs="Arial"/>
        </w:rPr>
        <w:t>местного самоуправления, разработавшего</w:t>
      </w:r>
    </w:p>
    <w:p w:rsidR="00D41F07" w:rsidRPr="00911568" w:rsidRDefault="00D41F07" w:rsidP="00D41F07">
      <w:pPr>
        <w:pStyle w:val="ConsPlusNonformat"/>
        <w:jc w:val="both"/>
        <w:rPr>
          <w:rFonts w:ascii="Arial" w:hAnsi="Arial" w:cs="Arial"/>
        </w:rPr>
      </w:pPr>
      <w:r w:rsidRPr="00911568">
        <w:rPr>
          <w:rFonts w:ascii="Arial" w:hAnsi="Arial" w:cs="Arial"/>
        </w:rPr>
        <w:t xml:space="preserve">  проект норм</w:t>
      </w:r>
      <w:r w:rsidR="00EA4BA7">
        <w:rPr>
          <w:rFonts w:ascii="Arial" w:hAnsi="Arial" w:cs="Arial"/>
        </w:rPr>
        <w:t>ативного правового акта)</w:t>
      </w:r>
      <w:r w:rsidR="00EA4BA7">
        <w:rPr>
          <w:rFonts w:ascii="Arial" w:hAnsi="Arial" w:cs="Arial"/>
        </w:rPr>
        <w:tab/>
      </w:r>
      <w:r w:rsidR="00EA4BA7">
        <w:rPr>
          <w:rFonts w:ascii="Arial" w:hAnsi="Arial" w:cs="Arial"/>
        </w:rPr>
        <w:tab/>
      </w:r>
      <w:r w:rsidR="00EA4BA7">
        <w:rPr>
          <w:rFonts w:ascii="Arial" w:hAnsi="Arial" w:cs="Arial"/>
        </w:rPr>
        <w:tab/>
      </w:r>
      <w:r w:rsidR="00EA4BA7">
        <w:rPr>
          <w:rFonts w:ascii="Arial" w:hAnsi="Arial" w:cs="Arial"/>
        </w:rPr>
        <w:tab/>
      </w:r>
      <w:r w:rsidR="00EA4BA7">
        <w:rPr>
          <w:rFonts w:ascii="Arial" w:hAnsi="Arial" w:cs="Arial"/>
        </w:rPr>
        <w:tab/>
      </w:r>
      <w:r w:rsidR="00680274">
        <w:rPr>
          <w:rFonts w:ascii="Arial" w:hAnsi="Arial" w:cs="Arial"/>
        </w:rPr>
        <w:t>_____.01.2021</w:t>
      </w:r>
    </w:p>
    <w:p w:rsidR="00A53944" w:rsidRDefault="00680274">
      <w:pPr>
        <w:pStyle w:val="ConsPlusNormal"/>
      </w:pPr>
      <w:hyperlink r:id="rId4" w:history="1">
        <w:r w:rsidR="00A53944">
          <w:rPr>
            <w:i/>
            <w:color w:val="0000FF"/>
          </w:rPr>
          <w:br/>
        </w:r>
      </w:hyperlink>
      <w:r w:rsidR="00A53944">
        <w:br/>
      </w:r>
    </w:p>
    <w:p w:rsidR="00F0289E" w:rsidRDefault="00F0289E"/>
    <w:sectPr w:rsidR="00F0289E" w:rsidSect="00374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944"/>
    <w:rsid w:val="0039419D"/>
    <w:rsid w:val="004D555B"/>
    <w:rsid w:val="00680274"/>
    <w:rsid w:val="00A11507"/>
    <w:rsid w:val="00A53944"/>
    <w:rsid w:val="00D41F07"/>
    <w:rsid w:val="00EA4BA7"/>
    <w:rsid w:val="00F0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8409E"/>
  <w15:chartTrackingRefBased/>
  <w15:docId w15:val="{2DFE2A13-847F-42EE-8DEB-96AEC103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9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39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4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41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40D0BD232F76F8506D6AE5AC32BEFA0D119E70FE8CD9932EC22B952459F9A725118E84A36E7AEFA8A5C20E6F52605F452FFAAECFFBC90FF5DAB54N5u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Шалонин Максим Александрович</dc:creator>
  <cp:keywords/>
  <dc:description/>
  <cp:lastModifiedBy>Шалонин Максим Александрович</cp:lastModifiedBy>
  <cp:revision>6</cp:revision>
  <cp:lastPrinted>2021-01-14T08:46:00Z</cp:lastPrinted>
  <dcterms:created xsi:type="dcterms:W3CDTF">2020-09-10T06:46:00Z</dcterms:created>
  <dcterms:modified xsi:type="dcterms:W3CDTF">2021-01-14T08:48:00Z</dcterms:modified>
</cp:coreProperties>
</file>